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calebs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an objects density to water to see if it sinks or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that has a definite volume but takes the shape of its container;atoms move slowly and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without a definite shape or volume;particles are spread ou tand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takes up space(has volume)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that are observed when a substance changes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 be measured or observed without changing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well some thing floats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that has a definite shape and volume;atoms are tightly packed together and cannot move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atom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chemical properties    </w:t>
      </w:r>
      <w:r>
        <w:t xml:space="preserve">   physical properties    </w:t>
      </w:r>
      <w:r>
        <w:t xml:space="preserve">   density    </w:t>
      </w:r>
      <w:r>
        <w:t xml:space="preserve">   relative density    </w:t>
      </w:r>
      <w:r>
        <w:t xml:space="preserve">   bouyancy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calebs homework</dc:title>
  <dcterms:created xsi:type="dcterms:W3CDTF">2021-10-11T02:47:03Z</dcterms:created>
  <dcterms:modified xsi:type="dcterms:W3CDTF">2021-10-11T02:47:03Z</dcterms:modified>
</cp:coreProperties>
</file>