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feeding    </w:t>
      </w:r>
      <w:r>
        <w:t xml:space="preserve">   animals    </w:t>
      </w:r>
      <w:r>
        <w:t xml:space="preserve">   plants    </w:t>
      </w:r>
      <w:r>
        <w:t xml:space="preserve">   atmosphere    </w:t>
      </w:r>
      <w:r>
        <w:t xml:space="preserve">   oxygen    </w:t>
      </w:r>
      <w:r>
        <w:t xml:space="preserve">   carbon dioxide    </w:t>
      </w:r>
      <w:r>
        <w:t xml:space="preserve">   decomposers    </w:t>
      </w:r>
      <w:r>
        <w:t xml:space="preserve">   fossil fuels    </w:t>
      </w:r>
      <w:r>
        <w:t xml:space="preserve">  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 processes</dc:title>
  <dcterms:created xsi:type="dcterms:W3CDTF">2021-10-11T02:53:36Z</dcterms:created>
  <dcterms:modified xsi:type="dcterms:W3CDTF">2021-10-11T02:53:36Z</dcterms:modified>
</cp:coreProperties>
</file>