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cardiovascular health    </w:t>
      </w:r>
      <w:r>
        <w:t xml:space="preserve">   blood pressure    </w:t>
      </w:r>
      <w:r>
        <w:t xml:space="preserve">   stay away from smoking    </w:t>
      </w:r>
      <w:r>
        <w:t xml:space="preserve">   sodium    </w:t>
      </w:r>
      <w:r>
        <w:t xml:space="preserve">   cholestrol    </w:t>
      </w:r>
      <w:r>
        <w:t xml:space="preserve">   fats    </w:t>
      </w:r>
      <w:r>
        <w:t xml:space="preserve">   healthy diet    </w:t>
      </w:r>
      <w:r>
        <w:t xml:space="preserve">   heartattack    </w:t>
      </w:r>
      <w:r>
        <w:t xml:space="preserve">   atheroclerosis    </w:t>
      </w:r>
      <w:r>
        <w:t xml:space="preserve">   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health </dc:title>
  <dcterms:created xsi:type="dcterms:W3CDTF">2021-10-11T02:54:04Z</dcterms:created>
  <dcterms:modified xsi:type="dcterms:W3CDTF">2021-10-11T02:54:04Z</dcterms:modified>
</cp:coreProperties>
</file>