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4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conscious    </w:t>
      </w:r>
      <w:r>
        <w:t xml:space="preserve">   collapsing    </w:t>
      </w:r>
      <w:r>
        <w:t xml:space="preserve">   disintegrate    </w:t>
      </w:r>
      <w:r>
        <w:t xml:space="preserve">   agony    </w:t>
      </w:r>
      <w:r>
        <w:t xml:space="preserve">   impact    </w:t>
      </w:r>
      <w:r>
        <w:t xml:space="preserve">   holographic    </w:t>
      </w:r>
      <w:r>
        <w:t xml:space="preserve">   bellowed    </w:t>
      </w:r>
      <w:r>
        <w:t xml:space="preserve">   desperately    </w:t>
      </w:r>
      <w:r>
        <w:t xml:space="preserve">   wedged    </w:t>
      </w:r>
      <w:r>
        <w:t xml:space="preserve">   anticipating    </w:t>
      </w:r>
      <w:r>
        <w:t xml:space="preserve">   hastily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 vocabulary</dc:title>
  <dcterms:created xsi:type="dcterms:W3CDTF">2021-10-11T03:29:49Z</dcterms:created>
  <dcterms:modified xsi:type="dcterms:W3CDTF">2021-10-11T03:29:49Z</dcterms:modified>
</cp:coreProperties>
</file>