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ders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İnsanın başına gelen iyi ve kötü her şeyi Allah'ın bilmesi ve bütün bunların bir düzen içerisinde gerçekleşmesi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Allah'ın insanlara rehber olmakla görevlendirdiği elçiler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Allah'ın peygamberlere gönderdiği vahiylerden oluşan kitap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Allah'ın nurdan yarattığı gözle görülmeyen varlıklar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Müslümanım diyebilmek için kalben kabul edilmesi ve söylenmesi gereken söz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İman esaslarının ilki olan ve her şeyi yoktan var eden yaratıcı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Müslüman olanların günde 5 vakit Allah'la buluşmaları anlamına gelen ibadet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İmkanı olan müslümanların ihtiyaç sahipleriyle mallarının belli bir oranını Allah'ın emri üzerine paylaşmaları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Ramazan ayında müslümanların yerine getirmeleri gereken farz ibadet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Geçici olan dünya hayatından sonra insanların ebedi yaşayacakları 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İmkanı olan müslümanların ömründe en az 1 kez yerine getirmeleri gereken Mekke ve civarındaki kutsal yerleri ziyaret etmek şeklinde gerçekleştirilen ibadet</w:t>
            </w:r>
          </w:p>
        </w:tc>
      </w:tr>
    </w:tbl>
    <w:p>
      <w:pPr>
        <w:pStyle w:val="WordBankMedium"/>
      </w:pPr>
      <w:r>
        <w:t xml:space="preserve">   MELEK    </w:t>
      </w:r>
      <w:r>
        <w:t xml:space="preserve">   İLAHİKİTAP    </w:t>
      </w:r>
      <w:r>
        <w:t xml:space="preserve">   ALLAH    </w:t>
      </w:r>
      <w:r>
        <w:t xml:space="preserve">   KADER    </w:t>
      </w:r>
      <w:r>
        <w:t xml:space="preserve">   PEYGAMBER    </w:t>
      </w:r>
      <w:r>
        <w:t xml:space="preserve">   AHİRET    </w:t>
      </w:r>
      <w:r>
        <w:t xml:space="preserve">   KELİMEİŞEHADET    </w:t>
      </w:r>
      <w:r>
        <w:t xml:space="preserve">   NAMAZ    </w:t>
      </w:r>
      <w:r>
        <w:t xml:space="preserve">   ORUÇ    </w:t>
      </w:r>
      <w:r>
        <w:t xml:space="preserve">   ZEKAT    </w:t>
      </w:r>
      <w:r>
        <w:t xml:space="preserve">   HAC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</dc:title>
  <dcterms:created xsi:type="dcterms:W3CDTF">2021-10-11T05:20:28Z</dcterms:created>
  <dcterms:modified xsi:type="dcterms:W3CDTF">2021-10-11T05:20:28Z</dcterms:modified>
</cp:coreProperties>
</file>