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biochemical process in which the cells of an organism obtain energy by combining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refers to the cycle of nitrogen atoms through the living and non-living systems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and position a species has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are organisms that break down dead or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preying of one animal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interaction between two different organisms living in close physical association, typically to the advantage of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 that generally obtains food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by which phosphorus moves through the lithosphere, hydrosphere, and biosphere.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 naturally occurring community of flora and fauna occupying a major habitat, e.g. forest or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graphical model of energy flow in a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of people, other living organisms, or crops that a region can support without environmental degradation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in a food chain or ecological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of people or things sharing a specified characteristic and following one after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on which other species in an ecosystem largely depend, such that if it were removed the ecosystem would change drastically.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species that compete for the exact same resources cannot stably coexist.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more than what an organism eats or where it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association between two organisms in which one benefits and the other derives neither benefit nor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symbiosis that is beneficial to both organisms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phrase relating to ecology defining the actual space that an organism inhabits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or more species reciprocally affect each other's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carbon travels from the atmosphere into organisms and the Earth and then back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autotrophic organism capable of producing complex organic compounds from simple inorganic molecules through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relationship between two things in which one of them (the parasite) benefits from or lives off of the other, like fleas on your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natural home or environment of an animal, plant, or other organism. 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habitat    </w:t>
      </w:r>
      <w:r>
        <w:t xml:space="preserve">   ecosystem    </w:t>
      </w:r>
      <w:r>
        <w:t xml:space="preserve">   biodiversity     </w:t>
      </w:r>
      <w:r>
        <w:t xml:space="preserve">   Succession    </w:t>
      </w:r>
      <w:r>
        <w:t xml:space="preserve">   Climate     </w:t>
      </w:r>
      <w:r>
        <w:t xml:space="preserve">   Biome    </w:t>
      </w:r>
      <w:r>
        <w:t xml:space="preserve">   producer     </w:t>
      </w:r>
      <w:r>
        <w:t xml:space="preserve">   consumer    </w:t>
      </w:r>
      <w:r>
        <w:t xml:space="preserve">   decomposer    </w:t>
      </w:r>
      <w:r>
        <w:t xml:space="preserve">   Trophic level    </w:t>
      </w:r>
      <w:r>
        <w:t xml:space="preserve">   Energy pyramid    </w:t>
      </w:r>
      <w:r>
        <w:t xml:space="preserve">   Carbon cycle     </w:t>
      </w:r>
      <w:r>
        <w:t xml:space="preserve">   Respiration    </w:t>
      </w:r>
      <w:r>
        <w:t xml:space="preserve">   Nitrogen cycle    </w:t>
      </w:r>
      <w:r>
        <w:t xml:space="preserve">   Phosphorus cycle    </w:t>
      </w:r>
      <w:r>
        <w:t xml:space="preserve">   Carrying capacity    </w:t>
      </w:r>
      <w:r>
        <w:t xml:space="preserve">   Predation    </w:t>
      </w:r>
      <w:r>
        <w:t xml:space="preserve">   Coevolution    </w:t>
      </w:r>
      <w:r>
        <w:t xml:space="preserve">   Parasitism    </w:t>
      </w:r>
      <w:r>
        <w:t xml:space="preserve">   Symbiosis    </w:t>
      </w:r>
      <w:r>
        <w:t xml:space="preserve">   Mutualism     </w:t>
      </w:r>
      <w:r>
        <w:t xml:space="preserve">   Commensalism    </w:t>
      </w:r>
      <w:r>
        <w:t xml:space="preserve">   Niche     </w:t>
      </w:r>
      <w:r>
        <w:t xml:space="preserve">   Fundamental niche    </w:t>
      </w:r>
      <w:r>
        <w:t xml:space="preserve">   Realized niche    </w:t>
      </w:r>
      <w:r>
        <w:t xml:space="preserve">   Competitive exclusion    </w:t>
      </w:r>
      <w:r>
        <w:t xml:space="preserve">   Keystone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</dc:title>
  <dcterms:created xsi:type="dcterms:W3CDTF">2021-10-11T05:56:05Z</dcterms:created>
  <dcterms:modified xsi:type="dcterms:W3CDTF">2021-10-11T05:56:05Z</dcterms:modified>
</cp:coreProperties>
</file>