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Declaration of Rights of Men    </w:t>
      </w:r>
      <w:r>
        <w:t xml:space="preserve">   France    </w:t>
      </w:r>
      <w:r>
        <w:t xml:space="preserve">   guillotine    </w:t>
      </w:r>
      <w:r>
        <w:t xml:space="preserve">   king    </w:t>
      </w:r>
      <w:r>
        <w:t xml:space="preserve">   monarchy    </w:t>
      </w:r>
      <w:r>
        <w:t xml:space="preserve">   Napoleon    </w:t>
      </w:r>
      <w:r>
        <w:t xml:space="preserve">   Queen    </w:t>
      </w:r>
      <w:r>
        <w:t xml:space="preserve">   revolution    </w:t>
      </w:r>
      <w:r>
        <w:t xml:space="preserve">   Tennis Court Oath    </w:t>
      </w:r>
      <w:r>
        <w:t xml:space="preserve">   Third 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2021-10-11T07:34:28Z</dcterms:created>
  <dcterms:modified xsi:type="dcterms:W3CDTF">2021-10-11T07:34:28Z</dcterms:modified>
</cp:coreProperties>
</file>