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italian food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mais dolce    </w:t>
      </w:r>
      <w:r>
        <w:t xml:space="preserve">   frutta    </w:t>
      </w:r>
      <w:r>
        <w:t xml:space="preserve">   acqua    </w:t>
      </w:r>
      <w:r>
        <w:t xml:space="preserve">   limonata    </w:t>
      </w:r>
      <w:r>
        <w:t xml:space="preserve">   gelato    </w:t>
      </w:r>
      <w:r>
        <w:t xml:space="preserve">   pepe    </w:t>
      </w:r>
      <w:r>
        <w:t xml:space="preserve">   pomodora    </w:t>
      </w:r>
      <w:r>
        <w:t xml:space="preserve">   formaggio    </w:t>
      </w:r>
      <w:r>
        <w:t xml:space="preserve">   conololi    </w:t>
      </w:r>
      <w:r>
        <w:t xml:space="preserve">   pesce    </w:t>
      </w:r>
      <w:r>
        <w:t xml:space="preserve">   pasta    </w:t>
      </w:r>
      <w:r>
        <w:t xml:space="preserve">   pizza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food </dc:title>
  <dcterms:created xsi:type="dcterms:W3CDTF">2021-10-11T09:56:37Z</dcterms:created>
  <dcterms:modified xsi:type="dcterms:W3CDTF">2021-10-11T09:56:37Z</dcterms:modified>
</cp:coreProperties>
</file>