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landau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ך</w:t>
            </w:r>
          </w:p>
        </w:tc>
      </w:tr>
    </w:tbl>
    <w:p>
      <w:pPr>
        <w:pStyle w:val="WordBankLarge"/>
      </w:pPr>
      <w:r>
        <w:t xml:space="preserve">   שפרה    </w:t>
      </w:r>
      <w:r>
        <w:t xml:space="preserve">   מרדכישלום    </w:t>
      </w:r>
      <w:r>
        <w:t xml:space="preserve">   אהרןזאב    </w:t>
      </w:r>
      <w:r>
        <w:t xml:space="preserve">   יעקביצחקיחזקאל    </w:t>
      </w:r>
      <w:r>
        <w:t xml:space="preserve">   הינדאמאטל    </w:t>
      </w:r>
      <w:r>
        <w:t xml:space="preserve">   אברהםאליעזרליפא    </w:t>
      </w:r>
      <w:r>
        <w:t xml:space="preserve">   חיהלאה    </w:t>
      </w:r>
      <w:r>
        <w:t xml:space="preserve">   משהיואל    </w:t>
      </w:r>
      <w:r>
        <w:t xml:space="preserve">   יוםטוב    </w:t>
      </w:r>
      <w:r>
        <w:t xml:space="preserve">   שיינדלמרים    </w:t>
      </w:r>
      <w:r>
        <w:t xml:space="preserve">   חיהגיטל    </w:t>
      </w:r>
      <w:r>
        <w:t xml:space="preserve">   אסתרשפרה    </w:t>
      </w:r>
      <w:r>
        <w:t xml:space="preserve">   שרהרות    </w:t>
      </w:r>
      <w:r>
        <w:t xml:space="preserve">   רפאל    </w:t>
      </w:r>
      <w:r>
        <w:t xml:space="preserve">   גאלדאליבא    </w:t>
      </w:r>
      <w:r>
        <w:t xml:space="preserve">   אברהםחיים    </w:t>
      </w:r>
      <w:r>
        <w:t xml:space="preserve">   גיטלחוה    </w:t>
      </w:r>
      <w:r>
        <w:t xml:space="preserve">   בריינדליכט    </w:t>
      </w:r>
      <w:r>
        <w:t xml:space="preserve">   חייםיהודה    </w:t>
      </w:r>
      <w:r>
        <w:t xml:space="preserve">   געלאלאה    </w:t>
      </w:r>
      <w:r>
        <w:t xml:space="preserve">   מרים    </w:t>
      </w:r>
      <w:r>
        <w:t xml:space="preserve">   שלומית    </w:t>
      </w:r>
      <w:r>
        <w:t xml:space="preserve">   אליעזרמשהדוד    </w:t>
      </w:r>
      <w:r>
        <w:t xml:space="preserve">   אברהם    </w:t>
      </w:r>
      <w:r>
        <w:t xml:space="preserve">   יחזקאלשרגא    </w:t>
      </w:r>
      <w:r>
        <w:t xml:space="preserve">   שמעוןיצחק    </w:t>
      </w:r>
      <w:r>
        <w:t xml:space="preserve">   אלטרמשהדוד    </w:t>
      </w:r>
      <w:r>
        <w:t xml:space="preserve">   יוחנן    </w:t>
      </w:r>
      <w:r>
        <w:t xml:space="preserve">   אסתרגיטל    </w:t>
      </w:r>
      <w:r>
        <w:t xml:space="preserve">   דאבעעלקא    </w:t>
      </w:r>
      <w:r>
        <w:t xml:space="preserve">   חייםשכנא    </w:t>
      </w:r>
      <w:r>
        <w:t xml:space="preserve">   דודאלימלך    </w:t>
      </w:r>
      <w:r>
        <w:t xml:space="preserve">   אסתרצירל    </w:t>
      </w:r>
      <w:r>
        <w:t xml:space="preserve">   לוייצחק    </w:t>
      </w:r>
      <w:r>
        <w:t xml:space="preserve">   מאיר    </w:t>
      </w:r>
      <w:r>
        <w:t xml:space="preserve">   מריםבלומא    </w:t>
      </w:r>
      <w:r>
        <w:t xml:space="preserve">   יעקבחיים    </w:t>
      </w:r>
      <w:r>
        <w:t xml:space="preserve">   תינוק    </w:t>
      </w:r>
      <w:r>
        <w:t xml:space="preserve">   שלמהאלימלך    </w:t>
      </w:r>
      <w:r>
        <w:t xml:space="preserve">   אברהםיהושעהעשיל    </w:t>
      </w:r>
      <w:r>
        <w:t xml:space="preserve">   גיטלגאלדא    </w:t>
      </w:r>
      <w:r>
        <w:t xml:space="preserve">   יחזקאלזאב    </w:t>
      </w:r>
      <w:r>
        <w:t xml:space="preserve">   ישראלאלתיר    </w:t>
      </w:r>
      <w:r>
        <w:t xml:space="preserve">   אלישבעחוה    </w:t>
      </w:r>
      <w:r>
        <w:t xml:space="preserve">   חיהפרומא    </w:t>
      </w:r>
      <w:r>
        <w:t xml:space="preserve">   פעסיל    </w:t>
      </w:r>
      <w:r>
        <w:t xml:space="preserve">   משהיהושע    </w:t>
      </w:r>
      <w:r>
        <w:t xml:space="preserve">   יעקב    </w:t>
      </w:r>
      <w:r>
        <w:t xml:space="preserve">   רוזא    </w:t>
      </w:r>
      <w:r>
        <w:t xml:space="preserve">   חיים    </w:t>
      </w:r>
      <w:r>
        <w:t xml:space="preserve">   רבקהחיה    </w:t>
      </w:r>
      <w:r>
        <w:t xml:space="preserve">   משהיקותיאל    </w:t>
      </w:r>
      <w:r>
        <w:t xml:space="preserve">   סימאגינענדל    </w:t>
      </w:r>
      <w:r>
        <w:t xml:space="preserve">   אשרברוך    </w:t>
      </w:r>
      <w:r>
        <w:t xml:space="preserve">   זיידי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landau</dc:title>
  <dcterms:created xsi:type="dcterms:W3CDTF">2021-10-11T10:44:55Z</dcterms:created>
  <dcterms:modified xsi:type="dcterms:W3CDTF">2021-10-11T10:44:55Z</dcterms:modified>
</cp:coreProperties>
</file>