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triangles    </w:t>
      </w:r>
      <w:r>
        <w:t xml:space="preserve">   multiplication    </w:t>
      </w:r>
      <w:r>
        <w:t xml:space="preserve">   exponents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percent    </w:t>
      </w:r>
      <w:r>
        <w:t xml:space="preserve">   cylinder    </w:t>
      </w:r>
      <w:r>
        <w:t xml:space="preserve">   graphing    </w:t>
      </w:r>
      <w:r>
        <w:t xml:space="preserve">   parentheses    </w:t>
      </w:r>
      <w:r>
        <w:t xml:space="preserve">   proportion    </w:t>
      </w:r>
      <w:r>
        <w:t xml:space="preserve">   semicircle    </w:t>
      </w:r>
      <w:r>
        <w:t xml:space="preserve">   ratio    </w:t>
      </w:r>
      <w:r>
        <w:t xml:space="preserve">   integer    </w:t>
      </w:r>
      <w:r>
        <w:t xml:space="preserve">   fraction    </w:t>
      </w:r>
      <w:r>
        <w:t xml:space="preserve">   hypotenuse    </w:t>
      </w:r>
      <w:r>
        <w:t xml:space="preserve">   quotient    </w:t>
      </w:r>
      <w:r>
        <w:t xml:space="preserve">   product    </w:t>
      </w:r>
      <w:r>
        <w:t xml:space="preserve">   difference    </w:t>
      </w:r>
      <w:r>
        <w:t xml:space="preserve">   sum    </w:t>
      </w:r>
      <w:r>
        <w:t xml:space="preserve">   square    </w:t>
      </w:r>
      <w:r>
        <w:t xml:space="preserve">   geometry    </w:t>
      </w:r>
      <w:r>
        <w:t xml:space="preserve">   algebra    </w:t>
      </w:r>
      <w:r>
        <w:t xml:space="preserve">   math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terms:created xsi:type="dcterms:W3CDTF">2021-10-11T11:52:07Z</dcterms:created>
  <dcterms:modified xsi:type="dcterms:W3CDTF">2021-10-11T11:52:07Z</dcterms:modified>
</cp:coreProperties>
</file>