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nervous and endocrine system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neurotransmitters    </w:t>
      </w:r>
      <w:r>
        <w:t xml:space="preserve">   synapse    </w:t>
      </w:r>
      <w:r>
        <w:t xml:space="preserve">   terminal    </w:t>
      </w:r>
      <w:r>
        <w:t xml:space="preserve">   action potential    </w:t>
      </w:r>
      <w:r>
        <w:t xml:space="preserve">   sodium potassium pump    </w:t>
      </w:r>
      <w:r>
        <w:t xml:space="preserve">   resting potential    </w:t>
      </w:r>
      <w:r>
        <w:t xml:space="preserve">   neuron    </w:t>
      </w:r>
      <w:r>
        <w:t xml:space="preserve">   axon    </w:t>
      </w:r>
      <w:r>
        <w:t xml:space="preserve">   dendrites    </w:t>
      </w:r>
      <w:r>
        <w:t xml:space="preserve">   stimulus    </w:t>
      </w:r>
      <w:r>
        <w:t xml:space="preserve">   the central nervous system    </w:t>
      </w:r>
      <w:r>
        <w:t xml:space="preserve">   peripheral nervous system    </w:t>
      </w:r>
      <w:r>
        <w:t xml:space="preserve">   nervous system    </w:t>
      </w:r>
      <w:r>
        <w:t xml:space="preserve">   cerebellum    </w:t>
      </w:r>
      <w:r>
        <w:t xml:space="preserve">   cerembrum    </w:t>
      </w:r>
      <w:r>
        <w:t xml:space="preserve">   Tissue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nervous and endocrine system </dc:title>
  <dcterms:created xsi:type="dcterms:W3CDTF">2021-10-11T13:15:01Z</dcterms:created>
  <dcterms:modified xsi:type="dcterms:W3CDTF">2021-10-11T13:15:01Z</dcterms:modified>
</cp:coreProperties>
</file>