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your    </w:t>
      </w:r>
      <w:r>
        <w:t xml:space="preserve">   tour    </w:t>
      </w:r>
      <w:r>
        <w:t xml:space="preserve">   sour    </w:t>
      </w:r>
      <w:r>
        <w:t xml:space="preserve">   pour    </w:t>
      </w:r>
      <w:r>
        <w:t xml:space="preserve">   ourselves    </w:t>
      </w:r>
      <w:r>
        <w:t xml:space="preserve">   mourn    </w:t>
      </w:r>
      <w:r>
        <w:t xml:space="preserve">   hour    </w:t>
      </w:r>
      <w:r>
        <w:t xml:space="preserve">   journey    </w:t>
      </w:r>
      <w:r>
        <w:t xml:space="preserve">   flour    </w:t>
      </w:r>
      <w:r>
        <w:t xml:space="preserve">   armour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</dc:title>
  <dcterms:created xsi:type="dcterms:W3CDTF">2021-10-19T03:31:10Z</dcterms:created>
  <dcterms:modified xsi:type="dcterms:W3CDTF">2021-10-19T03:31:10Z</dcterms:modified>
</cp:coreProperties>
</file>