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positive thinking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faith    </w:t>
      </w:r>
      <w:r>
        <w:t xml:space="preserve">   hope    </w:t>
      </w:r>
      <w:r>
        <w:t xml:space="preserve">   forgiveness    </w:t>
      </w:r>
      <w:r>
        <w:t xml:space="preserve">   peacefulness    </w:t>
      </w:r>
      <w:r>
        <w:t xml:space="preserve">   serenity    </w:t>
      </w:r>
      <w:r>
        <w:t xml:space="preserve">   meditation    </w:t>
      </w:r>
      <w:r>
        <w:t xml:space="preserve">   body    </w:t>
      </w:r>
      <w:r>
        <w:t xml:space="preserve">   mind    </w:t>
      </w:r>
      <w:r>
        <w:t xml:space="preserve">   tranquility    </w:t>
      </w:r>
      <w:r>
        <w:t xml:space="preserve">   happiness    </w:t>
      </w:r>
      <w:r>
        <w:t xml:space="preserve">   health    </w:t>
      </w:r>
      <w:r>
        <w:t xml:space="preserve">   positive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thinking</dc:title>
  <dcterms:created xsi:type="dcterms:W3CDTF">2021-10-11T14:40:52Z</dcterms:created>
  <dcterms:modified xsi:type="dcterms:W3CDTF">2021-10-11T14:40:52Z</dcterms:modified>
</cp:coreProperties>
</file>