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ΜΟΝΩΣΕΙΣ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</w:tbl>
    <w:p>
      <w:pPr>
        <w:pStyle w:val="WordBankLarge"/>
      </w:pPr>
      <w:r>
        <w:t xml:space="preserve">   ΗΧΟΓΕΦΥΡΑ    </w:t>
      </w:r>
      <w:r>
        <w:t xml:space="preserve">   ΗΧΟΑΠΟΡΡΟΦΗΣΗ    </w:t>
      </w:r>
      <w:r>
        <w:t xml:space="preserve">   ΗΧΟΜΟΝΩΣΗ    </w:t>
      </w:r>
      <w:r>
        <w:t xml:space="preserve">   ΓΑΛΑΚΤΩΜΑΤΑ    </w:t>
      </w:r>
      <w:r>
        <w:t xml:space="preserve">   ΡΟΛΑ    </w:t>
      </w:r>
      <w:r>
        <w:t xml:space="preserve">   ΘΕΡΜΟΠΛΑΣΤΙΚΑ    </w:t>
      </w:r>
      <w:r>
        <w:t xml:space="preserve">   ΠΡΟΣΜΕΙΚΤΑ    </w:t>
      </w:r>
      <w:r>
        <w:t xml:space="preserve">   ΣΤΕΓΑΝΟΠΟΙΗΤΙΚΑ    </w:t>
      </w:r>
      <w:r>
        <w:t xml:space="preserve">   ΠΕΡΛΙΤΗΣ    </w:t>
      </w:r>
      <w:r>
        <w:t xml:space="preserve">   ΔΙΟΓΚΩΜΕΝΟΣ    </w:t>
      </w:r>
      <w:r>
        <w:t xml:space="preserve">   ΟΡΥΚΤΟΒΑΜΒΑΚΑΣ    </w:t>
      </w:r>
      <w:r>
        <w:t xml:space="preserve">   ΠΟΛΥΣΤΕΡΙΝΗ    </w:t>
      </w:r>
      <w:r>
        <w:t xml:space="preserve">   ΘΕΡΜΟΗΧΟΜΟΝΩΤΙΚΑ    </w:t>
      </w:r>
      <w:r>
        <w:t xml:space="preserve">   ΥΓΡΟΜΟΝΩΤΙΚΑ    </w:t>
      </w:r>
      <w:r>
        <w:t xml:space="preserve">   ΜΟΝΩΤΙΚΑ ΥΛΙΚΑ    </w:t>
      </w:r>
      <w:r>
        <w:t xml:space="preserve">   ΑΣΦΑΛΤΙΚΑ    </w:t>
      </w:r>
      <w:r>
        <w:t xml:space="preserve">   ΑΣΦΑΛΤΟΣ    </w:t>
      </w:r>
      <w:r>
        <w:t xml:space="preserve">   ΜΑΣΤΙΚΗ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ΜΟΝΩΣΕΙΣ</dc:title>
  <dcterms:created xsi:type="dcterms:W3CDTF">2021-10-11T22:45:36Z</dcterms:created>
  <dcterms:modified xsi:type="dcterms:W3CDTF">2021-10-11T22:45:36Z</dcterms:modified>
</cp:coreProperties>
</file>