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genetic material  contained in one or more chromosomes and located in a non membrane bound nucleoid region in prokaryotes and a membrane-bound nucleus in eukaryotes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nonliving condition or thing, as climate or habitat, that influences or affects an ecosystem and the organisms in it: Abiotic factors can determine which species of organisms will survive in a given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that collects in drops when humid air is 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arrangement in plants and animals in taxinomic groups accourding to observed similarities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-a large naturally occurring community of flora and fauna occupying a major habitat, e.g., forest or tundra.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regions of a surface occupied by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extremely small amount of thing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rate of change of velocity per unit of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formed fro two or more eleents chemically united in fixed proportions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change in the organism to get used to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animals living in the same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organelles on which protien synthesis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maximum extent of a vibrationor oscilation, measured from the position of equilibrium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or something that eats flesh/meat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weather conditions prevailng in an area in general or over long period</w:t>
            </w:r>
          </w:p>
        </w:tc>
      </w:tr>
    </w:tbl>
    <w:p>
      <w:pPr>
        <w:pStyle w:val="WordBankMedium"/>
      </w:pPr>
      <w:r>
        <w:t xml:space="preserve">   abiotic factor    </w:t>
      </w:r>
      <w:r>
        <w:t xml:space="preserve">   acceleration    </w:t>
      </w:r>
      <w:r>
        <w:t xml:space="preserve">   adaptation    </w:t>
      </w:r>
      <w:r>
        <w:t xml:space="preserve">   amplitude    </w:t>
      </w:r>
      <w:r>
        <w:t xml:space="preserve">   atom    </w:t>
      </w:r>
      <w:r>
        <w:t xml:space="preserve">   biosphere    </w:t>
      </w:r>
      <w:r>
        <w:t xml:space="preserve">   carnivore    </w:t>
      </w:r>
      <w:r>
        <w:t xml:space="preserve">   cell organelles    </w:t>
      </w:r>
      <w:r>
        <w:t xml:space="preserve">   ribosomes    </w:t>
      </w:r>
      <w:r>
        <w:t xml:space="preserve">   chemical compound    </w:t>
      </w:r>
      <w:r>
        <w:t xml:space="preserve">   climate    </w:t>
      </w:r>
      <w:r>
        <w:t xml:space="preserve">   classification    </w:t>
      </w:r>
      <w:r>
        <w:t xml:space="preserve">   community    </w:t>
      </w:r>
      <w:r>
        <w:t xml:space="preserve">   condensation    </w:t>
      </w:r>
      <w:r>
        <w:t xml:space="preserve">   biome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2021-10-11T16:13:18Z</dcterms:created>
  <dcterms:modified xsi:type="dcterms:W3CDTF">2021-10-11T16:13:18Z</dcterms:modified>
</cp:coreProperties>
</file>