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"sh' and "th'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THIN    </w:t>
      </w:r>
      <w:r>
        <w:t xml:space="preserve">   TRASH    </w:t>
      </w:r>
      <w:r>
        <w:t xml:space="preserve">   SHOP    </w:t>
      </w:r>
      <w:r>
        <w:t xml:space="preserve">   SHELL    </w:t>
      </w:r>
      <w:r>
        <w:t xml:space="preserve">   RUSH    </w:t>
      </w:r>
      <w:r>
        <w:t xml:space="preserve">   WITH    </w:t>
      </w:r>
      <w:r>
        <w:t xml:space="preserve">   SHUT    </w:t>
      </w:r>
      <w:r>
        <w:t xml:space="preserve">   THEN    </w:t>
      </w:r>
      <w:r>
        <w:t xml:space="preserve">   FISH    </w:t>
      </w:r>
      <w:r>
        <w:t xml:space="preserve">   SHIP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"sh' and "th' spelling words</dc:title>
  <dcterms:created xsi:type="dcterms:W3CDTF">2021-10-10T23:50:25Z</dcterms:created>
  <dcterms:modified xsi:type="dcterms:W3CDTF">2021-10-10T23:50:25Z</dcterms:modified>
</cp:coreProperties>
</file>