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gira    </w:t>
      </w:r>
      <w:r>
        <w:t xml:space="preserve">   el pelo    </w:t>
      </w:r>
      <w:r>
        <w:t xml:space="preserve">   los dientes    </w:t>
      </w:r>
      <w:r>
        <w:t xml:space="preserve">   el champu    </w:t>
      </w:r>
      <w:r>
        <w:t xml:space="preserve">   el maquillaje    </w:t>
      </w:r>
      <w:r>
        <w:t xml:space="preserve">   el lugar    </w:t>
      </w:r>
      <w:r>
        <w:t xml:space="preserve">   el hostal    </w:t>
      </w:r>
      <w:r>
        <w:t xml:space="preserve">   la mochilla    </w:t>
      </w:r>
      <w:r>
        <w:t xml:space="preserve">   desayunarse    </w:t>
      </w:r>
      <w:r>
        <w:t xml:space="preserve">   sentarse    </w:t>
      </w:r>
      <w:r>
        <w:t xml:space="preserve">   peinarse    </w:t>
      </w:r>
      <w:r>
        <w:t xml:space="preserve">   el espejo    </w:t>
      </w:r>
      <w:r>
        <w:t xml:space="preserve">   el peine    </w:t>
      </w:r>
      <w:r>
        <w:t xml:space="preserve">   el cepillo    </w:t>
      </w:r>
      <w:r>
        <w:t xml:space="preserve">   acostarse    </w:t>
      </w:r>
      <w:r>
        <w:t xml:space="preserve">   divertirse    </w:t>
      </w:r>
      <w:r>
        <w:t xml:space="preserve">   llamarse    </w:t>
      </w:r>
      <w:r>
        <w:t xml:space="preserve">   dormirse    </w:t>
      </w:r>
      <w:r>
        <w:t xml:space="preserve">   cepillarse    </w:t>
      </w:r>
      <w:r>
        <w:t xml:space="preserve">   maquillarse    </w:t>
      </w:r>
      <w:r>
        <w:t xml:space="preserve">   mirarse    </w:t>
      </w:r>
      <w:r>
        <w:t xml:space="preserve">   afeitarse    </w:t>
      </w:r>
      <w:r>
        <w:t xml:space="preserve">   lavarse    </w:t>
      </w:r>
      <w:r>
        <w:t xml:space="preserve">   levantarse    </w:t>
      </w:r>
      <w:r>
        <w:t xml:space="preserve">   despertarse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chapter 12</dc:title>
  <dcterms:created xsi:type="dcterms:W3CDTF">2021-10-11T17:13:18Z</dcterms:created>
  <dcterms:modified xsi:type="dcterms:W3CDTF">2021-10-11T17:13:18Z</dcterms:modified>
</cp:coreProperties>
</file>