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bill of rights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bill of rights    </w:t>
      </w:r>
      <w:r>
        <w:t xml:space="preserve">   tenth amendment    </w:t>
      </w:r>
      <w:r>
        <w:t xml:space="preserve">   ninth amendment    </w:t>
      </w:r>
      <w:r>
        <w:t xml:space="preserve">   eighth amendment    </w:t>
      </w:r>
      <w:r>
        <w:t xml:space="preserve">   seventh amendment    </w:t>
      </w:r>
      <w:r>
        <w:t xml:space="preserve">   sixth amendment    </w:t>
      </w:r>
      <w:r>
        <w:t xml:space="preserve">   fifth amendment    </w:t>
      </w:r>
      <w:r>
        <w:t xml:space="preserve">   fourth amendment    </w:t>
      </w:r>
      <w:r>
        <w:t xml:space="preserve">   james madison    </w:t>
      </w:r>
      <w:r>
        <w:t xml:space="preserve">   first amendment    </w:t>
      </w:r>
      <w:r>
        <w:t xml:space="preserve">   second amendmant    </w:t>
      </w:r>
      <w:r>
        <w:t xml:space="preserve">   third amendmant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bill of rights</dc:title>
  <dcterms:created xsi:type="dcterms:W3CDTF">2021-10-11T18:48:41Z</dcterms:created>
  <dcterms:modified xsi:type="dcterms:W3CDTF">2021-10-11T18:48:41Z</dcterms:modified>
</cp:coreProperties>
</file>